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72AE3" w14:textId="77777777" w:rsidR="008608EB" w:rsidRPr="008608EB" w:rsidRDefault="008608EB" w:rsidP="008608EB">
      <w:pPr>
        <w:jc w:val="center"/>
      </w:pPr>
      <w:bookmarkStart w:id="0" w:name="_GoBack"/>
      <w:bookmarkEnd w:id="0"/>
      <w:r w:rsidRPr="008608EB">
        <w:rPr>
          <w:noProof/>
        </w:rPr>
        <w:drawing>
          <wp:inline distT="0" distB="0" distL="0" distR="0" wp14:anchorId="6A37EC0B" wp14:editId="7E675BE7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08EB">
        <w:fldChar w:fldCharType="begin"/>
      </w:r>
      <w:r w:rsidRPr="008608EB">
        <w:instrText xml:space="preserve"> INCLUDEPICTURE "http://www.inet.hr/~box/images/grb-rh.gif" \* MERGEFORMATINET </w:instrText>
      </w:r>
      <w:r w:rsidRPr="008608EB">
        <w:fldChar w:fldCharType="end"/>
      </w:r>
    </w:p>
    <w:p w14:paraId="7AF524CC" w14:textId="77777777" w:rsidR="008608EB" w:rsidRPr="008608EB" w:rsidRDefault="008608EB" w:rsidP="008608EB">
      <w:pPr>
        <w:jc w:val="center"/>
        <w:rPr>
          <w:sz w:val="28"/>
        </w:rPr>
      </w:pPr>
      <w:r w:rsidRPr="008608EB">
        <w:rPr>
          <w:sz w:val="28"/>
        </w:rPr>
        <w:t>VLADA REPUBLIKE HRVATSKE</w:t>
      </w:r>
    </w:p>
    <w:p w14:paraId="29919A40" w14:textId="77777777" w:rsidR="008608EB" w:rsidRPr="008608EB" w:rsidRDefault="008608EB" w:rsidP="008608EB"/>
    <w:p w14:paraId="51D751B4" w14:textId="77777777" w:rsidR="008608EB" w:rsidRPr="008608EB" w:rsidRDefault="008608EB" w:rsidP="008608EB"/>
    <w:p w14:paraId="4C665908" w14:textId="77777777" w:rsidR="008608EB" w:rsidRPr="008608EB" w:rsidRDefault="008608EB" w:rsidP="008608EB"/>
    <w:p w14:paraId="0D725E4D" w14:textId="77777777" w:rsidR="008608EB" w:rsidRPr="008608EB" w:rsidRDefault="008608EB" w:rsidP="008608EB"/>
    <w:p w14:paraId="77987401" w14:textId="77777777" w:rsidR="008608EB" w:rsidRPr="008608EB" w:rsidRDefault="008608EB" w:rsidP="008608EB"/>
    <w:p w14:paraId="2EA747DF" w14:textId="77777777" w:rsidR="008608EB" w:rsidRPr="008608EB" w:rsidRDefault="008608EB" w:rsidP="008608EB"/>
    <w:p w14:paraId="627CF314" w14:textId="77777777" w:rsidR="008608EB" w:rsidRPr="008608EB" w:rsidRDefault="008608EB" w:rsidP="008608EB"/>
    <w:p w14:paraId="6E862187" w14:textId="77777777" w:rsidR="008608EB" w:rsidRPr="008608EB" w:rsidRDefault="008608EB" w:rsidP="008608EB"/>
    <w:p w14:paraId="2AC11B06" w14:textId="40AC7E2C" w:rsidR="008608EB" w:rsidRPr="008608EB" w:rsidRDefault="008608EB" w:rsidP="008608EB">
      <w:pPr>
        <w:jc w:val="right"/>
      </w:pPr>
      <w:r w:rsidRPr="008608EB">
        <w:t xml:space="preserve">Zagreb, </w:t>
      </w:r>
      <w:r w:rsidR="005F364E">
        <w:t>15</w:t>
      </w:r>
      <w:r w:rsidRPr="008608EB">
        <w:t>. ožujka 2019.</w:t>
      </w:r>
    </w:p>
    <w:p w14:paraId="4D368D12" w14:textId="77777777" w:rsidR="008608EB" w:rsidRPr="008608EB" w:rsidRDefault="008608EB" w:rsidP="008608EB">
      <w:pPr>
        <w:jc w:val="right"/>
      </w:pPr>
    </w:p>
    <w:p w14:paraId="40CEC7DA" w14:textId="77777777" w:rsidR="008608EB" w:rsidRPr="008608EB" w:rsidRDefault="008608EB" w:rsidP="008608EB">
      <w:pPr>
        <w:jc w:val="right"/>
      </w:pPr>
    </w:p>
    <w:p w14:paraId="57D5C7A4" w14:textId="77777777" w:rsidR="008608EB" w:rsidRPr="008608EB" w:rsidRDefault="008608EB" w:rsidP="008608EB">
      <w:pPr>
        <w:jc w:val="right"/>
      </w:pPr>
    </w:p>
    <w:p w14:paraId="3F58C96D" w14:textId="77777777" w:rsidR="008608EB" w:rsidRPr="008608EB" w:rsidRDefault="008608EB" w:rsidP="008608EB">
      <w:pPr>
        <w:jc w:val="right"/>
      </w:pPr>
    </w:p>
    <w:p w14:paraId="4C34352F" w14:textId="77777777" w:rsidR="008608EB" w:rsidRPr="008608EB" w:rsidRDefault="008608EB" w:rsidP="008608EB">
      <w:pPr>
        <w:jc w:val="right"/>
      </w:pPr>
    </w:p>
    <w:p w14:paraId="09E93D12" w14:textId="77777777" w:rsidR="008608EB" w:rsidRPr="008608EB" w:rsidRDefault="008608EB" w:rsidP="008608EB">
      <w:pPr>
        <w:jc w:val="right"/>
      </w:pPr>
    </w:p>
    <w:p w14:paraId="53D88BB8" w14:textId="77777777" w:rsidR="008608EB" w:rsidRPr="008608EB" w:rsidRDefault="008608EB" w:rsidP="008608EB">
      <w:pPr>
        <w:jc w:val="right"/>
      </w:pPr>
    </w:p>
    <w:p w14:paraId="3574E3D1" w14:textId="77777777" w:rsidR="008608EB" w:rsidRPr="008608EB" w:rsidRDefault="008608EB" w:rsidP="008608EB">
      <w:r w:rsidRPr="008608EB">
        <w:t>__________________________________________________________________________</w:t>
      </w:r>
    </w:p>
    <w:p w14:paraId="605497D3" w14:textId="77777777" w:rsidR="008608EB" w:rsidRPr="008608EB" w:rsidRDefault="008608EB" w:rsidP="008608EB">
      <w:pPr>
        <w:tabs>
          <w:tab w:val="right" w:pos="1701"/>
          <w:tab w:val="left" w:pos="1843"/>
        </w:tabs>
        <w:ind w:left="1843" w:hanging="1843"/>
        <w:rPr>
          <w:b/>
          <w:smallCaps/>
        </w:rPr>
        <w:sectPr w:rsidR="008608EB" w:rsidRPr="008608EB" w:rsidSect="008608EB">
          <w:footerReference w:type="default" r:id="rId7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8608EB" w:rsidRPr="008608EB" w14:paraId="4E246C1E" w14:textId="77777777" w:rsidTr="003E3CDF">
        <w:tc>
          <w:tcPr>
            <w:tcW w:w="1951" w:type="dxa"/>
          </w:tcPr>
          <w:p w14:paraId="28515DC2" w14:textId="77777777" w:rsidR="008608EB" w:rsidRPr="008608EB" w:rsidRDefault="008608EB" w:rsidP="008608EB">
            <w:pPr>
              <w:jc w:val="right"/>
              <w:rPr>
                <w:b/>
                <w:smallCaps/>
              </w:rPr>
            </w:pPr>
          </w:p>
          <w:p w14:paraId="5486A8BA" w14:textId="77777777" w:rsidR="008608EB" w:rsidRPr="008608EB" w:rsidRDefault="008608EB" w:rsidP="008608EB">
            <w:pPr>
              <w:jc w:val="right"/>
            </w:pPr>
            <w:r w:rsidRPr="008608EB">
              <w:rPr>
                <w:b/>
                <w:smallCaps/>
              </w:rPr>
              <w:t>Predlagatelj</w:t>
            </w:r>
            <w:r w:rsidRPr="008608EB">
              <w:rPr>
                <w:b/>
              </w:rPr>
              <w:t>:</w:t>
            </w:r>
          </w:p>
        </w:tc>
        <w:tc>
          <w:tcPr>
            <w:tcW w:w="7229" w:type="dxa"/>
          </w:tcPr>
          <w:p w14:paraId="4D03CBD3" w14:textId="77777777" w:rsidR="008608EB" w:rsidRPr="008608EB" w:rsidRDefault="008608EB" w:rsidP="008608EB">
            <w:pPr>
              <w:jc w:val="both"/>
            </w:pPr>
          </w:p>
          <w:p w14:paraId="25AF38D8" w14:textId="0E6BA8A8" w:rsidR="008608EB" w:rsidRPr="008608EB" w:rsidRDefault="008608EB" w:rsidP="008608EB">
            <w:pPr>
              <w:jc w:val="both"/>
            </w:pPr>
            <w:r>
              <w:t xml:space="preserve">Ministarstvo državne imovine </w:t>
            </w:r>
          </w:p>
        </w:tc>
      </w:tr>
    </w:tbl>
    <w:p w14:paraId="665496D5" w14:textId="77777777" w:rsidR="008608EB" w:rsidRPr="008608EB" w:rsidRDefault="008608EB" w:rsidP="008608EB">
      <w:r w:rsidRPr="008608EB">
        <w:t>__________________________________________________________________________</w:t>
      </w:r>
    </w:p>
    <w:p w14:paraId="562B64B6" w14:textId="77777777" w:rsidR="008608EB" w:rsidRPr="008608EB" w:rsidRDefault="008608EB" w:rsidP="008608EB">
      <w:pPr>
        <w:tabs>
          <w:tab w:val="right" w:pos="1701"/>
          <w:tab w:val="left" w:pos="1843"/>
        </w:tabs>
        <w:ind w:left="1843" w:hanging="1843"/>
        <w:rPr>
          <w:b/>
          <w:smallCaps/>
        </w:rPr>
        <w:sectPr w:rsidR="008608EB" w:rsidRPr="008608EB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8608EB" w:rsidRPr="008608EB" w14:paraId="3B652307" w14:textId="77777777" w:rsidTr="003E3CDF">
        <w:tc>
          <w:tcPr>
            <w:tcW w:w="1951" w:type="dxa"/>
          </w:tcPr>
          <w:p w14:paraId="59C37335" w14:textId="77777777" w:rsidR="008608EB" w:rsidRPr="008608EB" w:rsidRDefault="008608EB" w:rsidP="008608EB">
            <w:pPr>
              <w:jc w:val="right"/>
              <w:rPr>
                <w:b/>
                <w:smallCaps/>
              </w:rPr>
            </w:pPr>
          </w:p>
          <w:p w14:paraId="3A2790F8" w14:textId="77777777" w:rsidR="008608EB" w:rsidRPr="008608EB" w:rsidRDefault="008608EB" w:rsidP="008608EB">
            <w:pPr>
              <w:jc w:val="right"/>
            </w:pPr>
            <w:r w:rsidRPr="008608EB">
              <w:rPr>
                <w:b/>
                <w:smallCaps/>
              </w:rPr>
              <w:t>Predmet</w:t>
            </w:r>
            <w:r w:rsidRPr="008608EB">
              <w:rPr>
                <w:b/>
              </w:rPr>
              <w:t>:</w:t>
            </w:r>
          </w:p>
        </w:tc>
        <w:tc>
          <w:tcPr>
            <w:tcW w:w="7229" w:type="dxa"/>
          </w:tcPr>
          <w:p w14:paraId="1AF15655" w14:textId="77777777" w:rsidR="008608EB" w:rsidRPr="008608EB" w:rsidRDefault="008608EB" w:rsidP="008608EB">
            <w:pPr>
              <w:jc w:val="both"/>
            </w:pPr>
          </w:p>
          <w:p w14:paraId="3789C55C" w14:textId="5E91F37C" w:rsidR="008608EB" w:rsidRPr="008608EB" w:rsidRDefault="008608EB" w:rsidP="008608EB">
            <w:pPr>
              <w:jc w:val="both"/>
            </w:pPr>
            <w:r>
              <w:t xml:space="preserve">Prijedlog odluke </w:t>
            </w:r>
            <w:r w:rsidRPr="008608EB">
              <w:t xml:space="preserve">o  prijenosu Agenciji za pravni promet i posredovanje nekretninama u vlasništvo nekretnine označene kao kat.čest.br. 3810/90, površine 7469 m², k.o. Crno, za potrebe realizacije Programa POS-a u Gradu Zadru, na lokaciji „Crvene kuće“ </w:t>
            </w:r>
          </w:p>
        </w:tc>
      </w:tr>
    </w:tbl>
    <w:p w14:paraId="31FD9DC2" w14:textId="77777777" w:rsidR="008608EB" w:rsidRPr="008608EB" w:rsidRDefault="008608EB" w:rsidP="008608EB">
      <w:pPr>
        <w:tabs>
          <w:tab w:val="left" w:pos="1843"/>
        </w:tabs>
        <w:ind w:left="1843" w:hanging="1843"/>
      </w:pPr>
      <w:r w:rsidRPr="008608EB">
        <w:t>__________________________________________________________________________</w:t>
      </w:r>
    </w:p>
    <w:p w14:paraId="6999E9A0" w14:textId="77777777" w:rsidR="008608EB" w:rsidRPr="008608EB" w:rsidRDefault="008608EB" w:rsidP="008608EB"/>
    <w:p w14:paraId="50A48A46" w14:textId="77777777" w:rsidR="008608EB" w:rsidRPr="008608EB" w:rsidRDefault="008608EB" w:rsidP="008608EB"/>
    <w:p w14:paraId="53596F87" w14:textId="77777777" w:rsidR="008608EB" w:rsidRPr="008608EB" w:rsidRDefault="008608EB" w:rsidP="008608EB"/>
    <w:p w14:paraId="29186E8D" w14:textId="77777777" w:rsidR="008608EB" w:rsidRPr="008608EB" w:rsidRDefault="008608EB" w:rsidP="008608EB"/>
    <w:p w14:paraId="2955EF44" w14:textId="77777777" w:rsidR="008608EB" w:rsidRPr="008608EB" w:rsidRDefault="008608EB" w:rsidP="008608EB"/>
    <w:p w14:paraId="60C8C796" w14:textId="77777777" w:rsidR="008608EB" w:rsidRPr="008608EB" w:rsidRDefault="008608EB" w:rsidP="008608EB">
      <w:pPr>
        <w:sectPr w:rsidR="008608EB" w:rsidRPr="008608EB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14:paraId="119DB510" w14:textId="77777777" w:rsidR="008608EB" w:rsidRPr="008608EB" w:rsidRDefault="008608EB" w:rsidP="008608EB"/>
    <w:p w14:paraId="3E5C513F" w14:textId="77777777" w:rsidR="007D07D3" w:rsidRDefault="006B2312" w:rsidP="006B2312">
      <w:pPr>
        <w:jc w:val="right"/>
      </w:pPr>
      <w:r>
        <w:t>PRIJEDLOG</w:t>
      </w:r>
    </w:p>
    <w:p w14:paraId="3E5C5140" w14:textId="77777777" w:rsidR="007D07D3" w:rsidRDefault="007D07D3" w:rsidP="007D07D3">
      <w:pPr>
        <w:jc w:val="both"/>
      </w:pPr>
    </w:p>
    <w:p w14:paraId="3E5C5141" w14:textId="77777777" w:rsidR="007D07D3" w:rsidRDefault="007D07D3" w:rsidP="007D07D3">
      <w:pPr>
        <w:jc w:val="both"/>
      </w:pPr>
    </w:p>
    <w:p w14:paraId="3E5C5142" w14:textId="77777777" w:rsidR="007D07D3" w:rsidRPr="00F46E8D" w:rsidRDefault="007D07D3" w:rsidP="007D07D3">
      <w:pPr>
        <w:jc w:val="both"/>
      </w:pPr>
      <w:r w:rsidRPr="00577061">
        <w:t>Na temelju</w:t>
      </w:r>
      <w:r w:rsidRPr="00F357C5">
        <w:t xml:space="preserve"> </w:t>
      </w:r>
      <w:r>
        <w:t>članka 8.</w:t>
      </w:r>
      <w:r w:rsidRPr="00577061">
        <w:t xml:space="preserve"> </w:t>
      </w:r>
      <w:r>
        <w:t xml:space="preserve">i članka 31. stavka 2. </w:t>
      </w:r>
      <w:r w:rsidRPr="00577061">
        <w:t xml:space="preserve">Zakona o </w:t>
      </w:r>
      <w:r>
        <w:t xml:space="preserve">Vladi </w:t>
      </w:r>
      <w:r w:rsidRPr="00577061">
        <w:t xml:space="preserve">Republike Hrvatske </w:t>
      </w:r>
      <w:r w:rsidRPr="000D01B3">
        <w:t>(„Narodne novine“</w:t>
      </w:r>
      <w:r>
        <w:t>, br.</w:t>
      </w:r>
      <w:r w:rsidRPr="00A578C9">
        <w:t xml:space="preserve"> 150/11, 119/14</w:t>
      </w:r>
      <w:r>
        <w:t xml:space="preserve"> i</w:t>
      </w:r>
      <w:r w:rsidRPr="00A578C9">
        <w:t xml:space="preserve"> 93/16</w:t>
      </w:r>
      <w:r w:rsidR="006B2312">
        <w:t>),</w:t>
      </w:r>
      <w:r>
        <w:t xml:space="preserve"> a</w:t>
      </w:r>
      <w:r w:rsidRPr="00B35BED">
        <w:t xml:space="preserve"> </w:t>
      </w:r>
      <w:r>
        <w:t>u vezi članka 11. stavka 2. Zakona o upravljanju državnom imovinom</w:t>
      </w:r>
      <w:r w:rsidR="006B2312">
        <w:t xml:space="preserve"> („Narodne novine“, br. 52/18), Vlada Republike Hrvatske je </w:t>
      </w:r>
      <w:r w:rsidRPr="00385BE0">
        <w:t>na sjednici o</w:t>
      </w:r>
      <w:r w:rsidR="006B2312">
        <w:t>držanoj ___</w:t>
      </w:r>
      <w:r>
        <w:t>___</w:t>
      </w:r>
      <w:r w:rsidR="006B2312">
        <w:t xml:space="preserve"> </w:t>
      </w:r>
      <w:r>
        <w:t>201</w:t>
      </w:r>
      <w:r w:rsidR="004E66B2">
        <w:t>9</w:t>
      </w:r>
      <w:r w:rsidR="006B2312">
        <w:t>. godine donijela</w:t>
      </w:r>
    </w:p>
    <w:p w14:paraId="3E5C5143" w14:textId="77777777" w:rsidR="007D07D3" w:rsidRDefault="007D07D3" w:rsidP="007D07D3">
      <w:pPr>
        <w:jc w:val="both"/>
      </w:pPr>
    </w:p>
    <w:p w14:paraId="3E5C5144" w14:textId="77777777" w:rsidR="007D07D3" w:rsidRPr="00356160" w:rsidRDefault="007D07D3" w:rsidP="007D07D3">
      <w:pPr>
        <w:jc w:val="both"/>
      </w:pPr>
    </w:p>
    <w:p w14:paraId="3E5C5145" w14:textId="77777777" w:rsidR="007D07D3" w:rsidRDefault="007D07D3" w:rsidP="007D07D3">
      <w:pPr>
        <w:jc w:val="center"/>
        <w:rPr>
          <w:b/>
        </w:rPr>
      </w:pPr>
      <w:r w:rsidRPr="00B35BED">
        <w:rPr>
          <w:b/>
        </w:rPr>
        <w:t>O D L U K U</w:t>
      </w:r>
    </w:p>
    <w:p w14:paraId="3E5C5146" w14:textId="77777777" w:rsidR="007D07D3" w:rsidRPr="00B35BED" w:rsidRDefault="007D07D3" w:rsidP="007D07D3">
      <w:pPr>
        <w:jc w:val="center"/>
        <w:rPr>
          <w:b/>
        </w:rPr>
      </w:pPr>
    </w:p>
    <w:p w14:paraId="3E5C5147" w14:textId="0ED960F4" w:rsidR="007D07D3" w:rsidRPr="006B2312" w:rsidRDefault="000746FC" w:rsidP="007D07D3">
      <w:pPr>
        <w:jc w:val="center"/>
        <w:rPr>
          <w:b/>
        </w:rPr>
      </w:pPr>
      <w:r>
        <w:rPr>
          <w:b/>
        </w:rPr>
        <w:t>o</w:t>
      </w:r>
      <w:r w:rsidR="007D07D3" w:rsidRPr="006B2312">
        <w:rPr>
          <w:b/>
        </w:rPr>
        <w:t xml:space="preserve"> prijenosu Agenciji za pravni promet i posredovanje nekretninama </w:t>
      </w:r>
      <w:r w:rsidR="004E66B2" w:rsidRPr="006B2312">
        <w:rPr>
          <w:b/>
        </w:rPr>
        <w:t xml:space="preserve">u vlasništvo </w:t>
      </w:r>
      <w:r w:rsidR="007D07D3" w:rsidRPr="006B2312">
        <w:rPr>
          <w:b/>
        </w:rPr>
        <w:t>nekretnine označene kao kat.čest.br. 3810/90, površine 7469 m²</w:t>
      </w:r>
      <w:r w:rsidR="00832DAC" w:rsidRPr="006B2312">
        <w:rPr>
          <w:b/>
        </w:rPr>
        <w:t xml:space="preserve">, k.o. Crno, </w:t>
      </w:r>
      <w:r w:rsidR="007D07D3" w:rsidRPr="006B2312">
        <w:rPr>
          <w:b/>
        </w:rPr>
        <w:t>za potreb</w:t>
      </w:r>
      <w:r w:rsidR="00D603BB">
        <w:rPr>
          <w:b/>
        </w:rPr>
        <w:t>e realizacije Programa POS-a u G</w:t>
      </w:r>
      <w:r w:rsidR="007D07D3" w:rsidRPr="006B2312">
        <w:rPr>
          <w:b/>
        </w:rPr>
        <w:t xml:space="preserve">radu Zadru, </w:t>
      </w:r>
      <w:r w:rsidR="00832DAC" w:rsidRPr="006B2312">
        <w:rPr>
          <w:b/>
        </w:rPr>
        <w:t>na lokaciji</w:t>
      </w:r>
      <w:r w:rsidR="007D07D3" w:rsidRPr="006B2312">
        <w:rPr>
          <w:b/>
        </w:rPr>
        <w:t xml:space="preserve"> „Crvene kuće“</w:t>
      </w:r>
    </w:p>
    <w:p w14:paraId="3E5C5148" w14:textId="77777777" w:rsidR="007D07D3" w:rsidRDefault="007D07D3" w:rsidP="007D07D3">
      <w:pPr>
        <w:jc w:val="center"/>
      </w:pPr>
    </w:p>
    <w:p w14:paraId="3E5C5149" w14:textId="77777777" w:rsidR="007D07D3" w:rsidRDefault="007D07D3" w:rsidP="007D07D3">
      <w:pPr>
        <w:jc w:val="center"/>
        <w:rPr>
          <w:b/>
        </w:rPr>
      </w:pPr>
    </w:p>
    <w:p w14:paraId="3E5C514A" w14:textId="77777777" w:rsidR="007D07D3" w:rsidRDefault="007D07D3" w:rsidP="007D07D3">
      <w:pPr>
        <w:jc w:val="center"/>
        <w:rPr>
          <w:b/>
        </w:rPr>
      </w:pPr>
      <w:r w:rsidRPr="00B35BED">
        <w:rPr>
          <w:b/>
        </w:rPr>
        <w:t>I.</w:t>
      </w:r>
    </w:p>
    <w:p w14:paraId="3E5C514B" w14:textId="77777777" w:rsidR="007D07D3" w:rsidRPr="00B35BED" w:rsidRDefault="007D07D3" w:rsidP="007D07D3">
      <w:pPr>
        <w:jc w:val="center"/>
        <w:rPr>
          <w:b/>
        </w:rPr>
      </w:pPr>
    </w:p>
    <w:p w14:paraId="3E5C514C" w14:textId="547EC088" w:rsidR="007D07D3" w:rsidRDefault="007D07D3" w:rsidP="007D07D3">
      <w:pPr>
        <w:jc w:val="both"/>
      </w:pPr>
      <w:r>
        <w:t>Republika Hrvatska, kao vlasnik, prijenosi u vlasništvo Agenciji za pravni promet i posredovanje nekretninama, Savska cesta 41/VI, Zagreb, za potrebe</w:t>
      </w:r>
      <w:r w:rsidRPr="00186326">
        <w:t xml:space="preserve"> </w:t>
      </w:r>
      <w:r w:rsidR="000746FC">
        <w:t>realizacije Programa POS-a u G</w:t>
      </w:r>
      <w:r>
        <w:t>radu Zadru, lokacija „Crvene kuće“, bez naknade nekretninu označenu kao:</w:t>
      </w:r>
    </w:p>
    <w:p w14:paraId="3E5C514D" w14:textId="77777777" w:rsidR="007D07D3" w:rsidRDefault="007D07D3" w:rsidP="007D07D3">
      <w:pPr>
        <w:jc w:val="both"/>
      </w:pPr>
    </w:p>
    <w:p w14:paraId="3E5C514E" w14:textId="7D5A3A66" w:rsidR="007D07D3" w:rsidRDefault="007D07D3" w:rsidP="007D07D3">
      <w:pPr>
        <w:jc w:val="both"/>
      </w:pPr>
      <w:r>
        <w:t xml:space="preserve">-  kat.čest.br. 3810/90,   površine 7469 m², upisane u zk.ul.br. 451 k.o. Crno, </w:t>
      </w:r>
      <w:r w:rsidR="003C789D">
        <w:t>Općinski sud u Zadru, Zemljišnoknjižni odjel Zadar, a</w:t>
      </w:r>
      <w:r>
        <w:t xml:space="preserve"> u svrhu izgradnje više</w:t>
      </w:r>
      <w:r w:rsidR="002B0714">
        <w:t xml:space="preserve"> </w:t>
      </w:r>
      <w:r>
        <w:t>stambene građevine sa 100 stambenih jedinica oznake „A1“, predviđene II. Izmjenama i dopunama detaljnog plana uređenja zone stambene izgradnje veće gustoće „CRVENE KUĆE“ Zadar (</w:t>
      </w:r>
      <w:r w:rsidR="000746FC" w:rsidRPr="000746FC">
        <w:t>„</w:t>
      </w:r>
      <w:r>
        <w:t xml:space="preserve">Glasnik Grada Zadra“, broj 15/17). </w:t>
      </w:r>
    </w:p>
    <w:p w14:paraId="3E5C514F" w14:textId="77777777" w:rsidR="007D07D3" w:rsidRDefault="007D07D3" w:rsidP="007D07D3">
      <w:pPr>
        <w:jc w:val="both"/>
      </w:pPr>
    </w:p>
    <w:p w14:paraId="3E5C5150" w14:textId="77777777" w:rsidR="007D07D3" w:rsidRDefault="007D07D3" w:rsidP="007D07D3">
      <w:pPr>
        <w:jc w:val="both"/>
      </w:pPr>
    </w:p>
    <w:p w14:paraId="3E5C5151" w14:textId="77777777" w:rsidR="007D07D3" w:rsidRDefault="007D07D3" w:rsidP="007D07D3">
      <w:pPr>
        <w:jc w:val="both"/>
      </w:pPr>
      <w:r>
        <w:t>Vlasništvo na nekretnini iz stavka 1. ove točke prenosi se radi izgradnje više</w:t>
      </w:r>
      <w:r w:rsidR="002B0714">
        <w:t xml:space="preserve"> </w:t>
      </w:r>
      <w:r>
        <w:t>stambene građevine sa 100 stambenih jedinica oznake „A1“ na kat.čest.br. 3810/90 k.o. Crno putem Programa POS-a, sukladno odredbama  Zakona o društveno poticanoj stanogradnji („Narodne novine“, br. 109/01, 82/04, 76/07, 38/09, 86/12, 7/13, 26/15 i 57/18), što je u interesu Republike Hrvatske.</w:t>
      </w:r>
    </w:p>
    <w:p w14:paraId="3E5C5152" w14:textId="77777777" w:rsidR="007D07D3" w:rsidRDefault="007D07D3" w:rsidP="007D07D3">
      <w:pPr>
        <w:jc w:val="both"/>
      </w:pPr>
    </w:p>
    <w:p w14:paraId="3E5C5153" w14:textId="77777777" w:rsidR="002B0714" w:rsidRDefault="002B0714" w:rsidP="007D07D3">
      <w:pPr>
        <w:jc w:val="both"/>
      </w:pPr>
    </w:p>
    <w:p w14:paraId="3E5C5154" w14:textId="77777777" w:rsidR="007D07D3" w:rsidRDefault="007D07D3" w:rsidP="007D07D3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Pr="00B35BED">
        <w:rPr>
          <w:b/>
        </w:rPr>
        <w:t xml:space="preserve">II. </w:t>
      </w:r>
    </w:p>
    <w:p w14:paraId="3E5C5155" w14:textId="77777777" w:rsidR="007D07D3" w:rsidRPr="00B35BED" w:rsidRDefault="007D07D3" w:rsidP="007D07D3">
      <w:pPr>
        <w:jc w:val="center"/>
        <w:rPr>
          <w:b/>
        </w:rPr>
      </w:pPr>
    </w:p>
    <w:p w14:paraId="3E5C5156" w14:textId="77777777" w:rsidR="007D07D3" w:rsidRDefault="007D07D3" w:rsidP="007D07D3">
      <w:pPr>
        <w:jc w:val="both"/>
      </w:pPr>
      <w:r>
        <w:t>Vrijednost nekr</w:t>
      </w:r>
      <w:r w:rsidR="00D603BB">
        <w:t xml:space="preserve">etnine iz točke I. ove Odluke, </w:t>
      </w:r>
      <w:r>
        <w:t xml:space="preserve">koja se prenosi u vlasništvo Agenciji za pravni promet i posredovanje nekretninama, Savska cesta 41/VI, Zagrebu iznosi </w:t>
      </w:r>
      <w:r>
        <w:rPr>
          <w:rFonts w:eastAsia="Calibri"/>
          <w:lang w:eastAsia="en-US"/>
        </w:rPr>
        <w:t>12.488.000,00 kn</w:t>
      </w:r>
      <w:r w:rsidRPr="00043F69">
        <w:rPr>
          <w:rFonts w:eastAsia="Calibri"/>
          <w:lang w:eastAsia="en-US"/>
        </w:rPr>
        <w:t xml:space="preserve"> (slovima: </w:t>
      </w:r>
      <w:r>
        <w:rPr>
          <w:rFonts w:eastAsia="Calibri"/>
          <w:lang w:eastAsia="en-US"/>
        </w:rPr>
        <w:t>dvanaestmilijunačetristoosamdesetosamtisuća kuna</w:t>
      </w:r>
      <w:r w:rsidRPr="00043F69">
        <w:rPr>
          <w:rFonts w:eastAsia="Calibri"/>
          <w:lang w:eastAsia="en-US"/>
        </w:rPr>
        <w:t xml:space="preserve">), prema procjeni t.d. </w:t>
      </w:r>
      <w:r>
        <w:rPr>
          <w:rFonts w:eastAsia="Calibri"/>
          <w:lang w:eastAsia="en-US"/>
        </w:rPr>
        <w:t>INSTO CENTAR d.o.o, Zagreb, Vladimira Varićaka 4,  izrađena po Anđelku Vujeva, dipl.ing.građ., stalni sudski vještak za graditeljstvo i procjenu nekretnina, revidiranoj od</w:t>
      </w:r>
      <w:r w:rsidRPr="00043F69">
        <w:rPr>
          <w:rFonts w:eastAsia="Calibri"/>
          <w:lang w:eastAsia="en-US"/>
        </w:rPr>
        <w:t xml:space="preserve"> strane Službe za tehničke poslove Ministarstva državne imovine</w:t>
      </w:r>
      <w:r>
        <w:t>.</w:t>
      </w:r>
      <w:r w:rsidRPr="00B35BED">
        <w:t xml:space="preserve"> </w:t>
      </w:r>
    </w:p>
    <w:p w14:paraId="3E5C5157" w14:textId="77777777" w:rsidR="002B0714" w:rsidRDefault="002B0714" w:rsidP="007D07D3">
      <w:pPr>
        <w:tabs>
          <w:tab w:val="left" w:pos="900"/>
        </w:tabs>
        <w:jc w:val="center"/>
      </w:pPr>
    </w:p>
    <w:p w14:paraId="3E5C5158" w14:textId="77777777" w:rsidR="007D07D3" w:rsidRPr="005E6320" w:rsidRDefault="007D07D3" w:rsidP="007D07D3">
      <w:pPr>
        <w:tabs>
          <w:tab w:val="left" w:pos="0"/>
        </w:tabs>
        <w:jc w:val="both"/>
        <w:rPr>
          <w:rFonts w:eastAsia="Calibri"/>
          <w:lang w:eastAsia="en-US"/>
        </w:rPr>
      </w:pPr>
      <w:r w:rsidRPr="005E6320">
        <w:rPr>
          <w:rFonts w:eastAsia="Calibri"/>
          <w:lang w:eastAsia="en-US"/>
        </w:rPr>
        <w:t>Trošak procjene nekretnin</w:t>
      </w:r>
      <w:r>
        <w:rPr>
          <w:rFonts w:eastAsia="Calibri"/>
          <w:lang w:eastAsia="en-US"/>
        </w:rPr>
        <w:t xml:space="preserve">e iz točke I. ove Oduke u </w:t>
      </w:r>
      <w:r w:rsidRPr="005E6320">
        <w:rPr>
          <w:rFonts w:eastAsia="Calibri"/>
          <w:lang w:eastAsia="en-US"/>
        </w:rPr>
        <w:t xml:space="preserve">ukupnom iznosu od </w:t>
      </w:r>
      <w:r>
        <w:rPr>
          <w:rFonts w:eastAsia="Calibri"/>
          <w:lang w:eastAsia="en-US"/>
        </w:rPr>
        <w:t xml:space="preserve">1.187,50 (tisućustoosamdesetsedamkunaipedesetlipa) </w:t>
      </w:r>
      <w:r w:rsidRPr="005E6320">
        <w:rPr>
          <w:rFonts w:eastAsia="Calibri"/>
          <w:lang w:eastAsia="en-US"/>
        </w:rPr>
        <w:t xml:space="preserve">snosi </w:t>
      </w:r>
      <w:r>
        <w:rPr>
          <w:rFonts w:eastAsia="Calibri"/>
          <w:lang w:eastAsia="en-US"/>
        </w:rPr>
        <w:t xml:space="preserve">Agencija za pravni promet i posredovanje nekretninama, Savska cesta 41/VI, Zagreb. </w:t>
      </w:r>
    </w:p>
    <w:p w14:paraId="3E5C5159" w14:textId="77777777" w:rsidR="007D07D3" w:rsidRPr="005E6320" w:rsidRDefault="007D07D3" w:rsidP="007D07D3">
      <w:pPr>
        <w:tabs>
          <w:tab w:val="left" w:pos="0"/>
        </w:tabs>
        <w:jc w:val="both"/>
        <w:rPr>
          <w:rFonts w:eastAsia="Calibri"/>
          <w:lang w:eastAsia="en-US"/>
        </w:rPr>
      </w:pPr>
    </w:p>
    <w:p w14:paraId="3E5C515A" w14:textId="77777777" w:rsidR="007D07D3" w:rsidRDefault="007D07D3" w:rsidP="007D07D3">
      <w:pPr>
        <w:jc w:val="both"/>
      </w:pPr>
    </w:p>
    <w:p w14:paraId="3E5C515B" w14:textId="77777777" w:rsidR="007D07D3" w:rsidRPr="00C360C6" w:rsidRDefault="007D07D3" w:rsidP="007D07D3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C360C6">
        <w:rPr>
          <w:b/>
        </w:rPr>
        <w:t>I</w:t>
      </w:r>
      <w:r>
        <w:rPr>
          <w:b/>
        </w:rPr>
        <w:t>II</w:t>
      </w:r>
      <w:r w:rsidRPr="00C360C6">
        <w:rPr>
          <w:b/>
        </w:rPr>
        <w:t xml:space="preserve">. </w:t>
      </w:r>
    </w:p>
    <w:p w14:paraId="3E5C515C" w14:textId="77777777" w:rsidR="007D07D3" w:rsidRDefault="007D07D3" w:rsidP="007D07D3">
      <w:pPr>
        <w:tabs>
          <w:tab w:val="left" w:pos="180"/>
          <w:tab w:val="left" w:pos="900"/>
        </w:tabs>
        <w:jc w:val="both"/>
        <w:rPr>
          <w:rFonts w:eastAsia="Calibri"/>
          <w:lang w:eastAsia="en-US"/>
        </w:rPr>
      </w:pPr>
    </w:p>
    <w:p w14:paraId="3E5C515D" w14:textId="16F8A14E" w:rsidR="007D07D3" w:rsidRDefault="007D07D3" w:rsidP="007D07D3">
      <w:pPr>
        <w:tabs>
          <w:tab w:val="left" w:pos="180"/>
          <w:tab w:val="left" w:pos="90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Ugovorom o </w:t>
      </w:r>
      <w:r w:rsidR="002B0714">
        <w:rPr>
          <w:rFonts w:eastAsia="Calibri"/>
          <w:lang w:eastAsia="en-US"/>
        </w:rPr>
        <w:t xml:space="preserve">prijenosu u vlasništvo </w:t>
      </w:r>
      <w:r>
        <w:rPr>
          <w:rFonts w:eastAsia="Calibri"/>
          <w:lang w:eastAsia="en-US"/>
        </w:rPr>
        <w:t xml:space="preserve">obvezat će se </w:t>
      </w:r>
      <w:r>
        <w:t xml:space="preserve">Agencija za pravni promet i posredovanje  nekretninama, Savska cesta 41/VI, Zagreb da nekretninu iz točke I. ove Odluke privede svrsi utvrđenoj u točki I. ove Odluke u roku od 4 (četiri) godine od dana sklapanja Ugovora o </w:t>
      </w:r>
      <w:r w:rsidR="002B0714">
        <w:t>prijenosu u vlasništvo</w:t>
      </w:r>
      <w:r w:rsidR="00922C82">
        <w:t xml:space="preserve">, </w:t>
      </w:r>
      <w:r>
        <w:t>te u navedenom roku dostavi Ministarstvu državne imovine izvršnu i uporabnu dozvolu za izgrađenu više</w:t>
      </w:r>
      <w:r w:rsidR="002B0714">
        <w:t xml:space="preserve"> </w:t>
      </w:r>
      <w:r>
        <w:t>stambenu građevinu sa 100 stambenih jedinica oznake „A1“, predviđene II. Izmjenama i dopunama detaljnog plana uređenja zone stambene izgradnje veće gustoće „CRVENE KUĆE“ Zadar (</w:t>
      </w:r>
      <w:r w:rsidR="000746FC" w:rsidRPr="000746FC">
        <w:t>„</w:t>
      </w:r>
      <w:r>
        <w:t xml:space="preserve">Glasnik Grada Zadra“, broj 15/17). </w:t>
      </w:r>
    </w:p>
    <w:p w14:paraId="3E5C515E" w14:textId="77777777" w:rsidR="007D07D3" w:rsidRDefault="007D07D3" w:rsidP="007D07D3">
      <w:pPr>
        <w:tabs>
          <w:tab w:val="left" w:pos="180"/>
          <w:tab w:val="left" w:pos="900"/>
        </w:tabs>
        <w:jc w:val="both"/>
        <w:rPr>
          <w:rFonts w:eastAsia="Calibri"/>
          <w:lang w:eastAsia="en-US"/>
        </w:rPr>
      </w:pPr>
    </w:p>
    <w:p w14:paraId="3E5C515F" w14:textId="77777777" w:rsidR="006B2312" w:rsidRDefault="006B2312" w:rsidP="007D07D3">
      <w:pPr>
        <w:tabs>
          <w:tab w:val="left" w:pos="180"/>
          <w:tab w:val="left" w:pos="900"/>
        </w:tabs>
        <w:jc w:val="both"/>
        <w:rPr>
          <w:rFonts w:eastAsia="Calibri"/>
          <w:lang w:eastAsia="en-US"/>
        </w:rPr>
      </w:pPr>
    </w:p>
    <w:p w14:paraId="3E5C5160" w14:textId="77777777" w:rsidR="007D07D3" w:rsidRPr="00E2277D" w:rsidRDefault="007D07D3" w:rsidP="007D07D3">
      <w:pPr>
        <w:tabs>
          <w:tab w:val="left" w:pos="180"/>
          <w:tab w:val="left" w:pos="900"/>
        </w:tabs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b/>
          <w:lang w:eastAsia="en-US"/>
        </w:rPr>
        <w:t xml:space="preserve">  I</w:t>
      </w:r>
      <w:r w:rsidRPr="00E2277D">
        <w:rPr>
          <w:rFonts w:eastAsia="Calibri"/>
          <w:b/>
          <w:lang w:eastAsia="en-US"/>
        </w:rPr>
        <w:t xml:space="preserve">V. </w:t>
      </w:r>
    </w:p>
    <w:p w14:paraId="3E5C5161" w14:textId="77777777" w:rsidR="007D07D3" w:rsidRDefault="007D07D3" w:rsidP="007D07D3">
      <w:pPr>
        <w:tabs>
          <w:tab w:val="left" w:pos="180"/>
          <w:tab w:val="left" w:pos="900"/>
        </w:tabs>
        <w:jc w:val="both"/>
        <w:rPr>
          <w:rFonts w:eastAsia="Calibri"/>
          <w:lang w:eastAsia="en-US"/>
        </w:rPr>
      </w:pPr>
    </w:p>
    <w:p w14:paraId="3E5C5162" w14:textId="77777777" w:rsidR="007D07D3" w:rsidRDefault="007D07D3" w:rsidP="007D07D3">
      <w:pPr>
        <w:tabs>
          <w:tab w:val="left" w:pos="180"/>
          <w:tab w:val="left" w:pos="900"/>
        </w:tabs>
        <w:jc w:val="both"/>
      </w:pPr>
      <w:r w:rsidRPr="00CE1234">
        <w:rPr>
          <w:rFonts w:eastAsia="Calibri"/>
          <w:lang w:eastAsia="en-US"/>
        </w:rPr>
        <w:t xml:space="preserve">Za provođenje ove Odluke zadužuje se Ministarstvo državne imovine, a </w:t>
      </w:r>
      <w:r w:rsidR="002B0714">
        <w:rPr>
          <w:rFonts w:eastAsia="Calibri"/>
          <w:lang w:eastAsia="en-US"/>
        </w:rPr>
        <w:t>U</w:t>
      </w:r>
      <w:r w:rsidRPr="00CE1234">
        <w:rPr>
          <w:rFonts w:eastAsia="Calibri"/>
          <w:lang w:eastAsia="en-US"/>
        </w:rPr>
        <w:t xml:space="preserve">govor o </w:t>
      </w:r>
      <w:r w:rsidR="002B0714">
        <w:rPr>
          <w:rFonts w:eastAsia="Calibri"/>
          <w:lang w:eastAsia="en-US"/>
        </w:rPr>
        <w:t>prijenosu u vlasništvo</w:t>
      </w:r>
      <w:r>
        <w:rPr>
          <w:rFonts w:eastAsia="Calibri"/>
          <w:lang w:eastAsia="en-US"/>
        </w:rPr>
        <w:t xml:space="preserve"> nekretnine iz točke I. ove Odluke</w:t>
      </w:r>
      <w:r>
        <w:t xml:space="preserve"> u ime Vlade Republike Hrvatske, potpisat će ministar državne imovine.</w:t>
      </w:r>
    </w:p>
    <w:p w14:paraId="3E5C5163" w14:textId="77777777" w:rsidR="007D07D3" w:rsidRDefault="007D07D3" w:rsidP="007D07D3"/>
    <w:p w14:paraId="3E5C5164" w14:textId="77777777" w:rsidR="007D07D3" w:rsidRPr="00C360C6" w:rsidRDefault="007D07D3" w:rsidP="007D07D3">
      <w:pPr>
        <w:jc w:val="both"/>
      </w:pPr>
      <w:r w:rsidRPr="00B35BED">
        <w:t xml:space="preserve">  </w:t>
      </w:r>
    </w:p>
    <w:p w14:paraId="3E5C5165" w14:textId="77777777" w:rsidR="007D07D3" w:rsidRPr="00B35BED" w:rsidRDefault="007D07D3" w:rsidP="007D07D3">
      <w:pPr>
        <w:jc w:val="center"/>
        <w:rPr>
          <w:b/>
        </w:rPr>
      </w:pPr>
      <w:r>
        <w:rPr>
          <w:b/>
        </w:rPr>
        <w:t xml:space="preserve"> </w:t>
      </w:r>
      <w:r w:rsidRPr="00B35BED">
        <w:rPr>
          <w:b/>
        </w:rPr>
        <w:t>V.</w:t>
      </w:r>
    </w:p>
    <w:p w14:paraId="3E5C5166" w14:textId="77777777" w:rsidR="007D07D3" w:rsidRPr="00B35BED" w:rsidRDefault="007D07D3" w:rsidP="007D07D3">
      <w:pPr>
        <w:jc w:val="center"/>
        <w:rPr>
          <w:b/>
        </w:rPr>
      </w:pPr>
    </w:p>
    <w:p w14:paraId="3E5C5167" w14:textId="77777777" w:rsidR="007D07D3" w:rsidRDefault="007D07D3" w:rsidP="007D07D3">
      <w:pPr>
        <w:jc w:val="both"/>
      </w:pPr>
      <w:r>
        <w:t>Ova Odluka stupa na snagu danom donošenja.</w:t>
      </w:r>
    </w:p>
    <w:p w14:paraId="3E5C5168" w14:textId="77777777" w:rsidR="007D07D3" w:rsidRDefault="007D07D3" w:rsidP="007D07D3">
      <w:pPr>
        <w:jc w:val="both"/>
      </w:pPr>
    </w:p>
    <w:p w14:paraId="3E5C5169" w14:textId="77777777" w:rsidR="007D07D3" w:rsidRDefault="007D07D3" w:rsidP="007D07D3">
      <w:pPr>
        <w:jc w:val="both"/>
      </w:pPr>
    </w:p>
    <w:p w14:paraId="3E5C516A" w14:textId="77777777" w:rsidR="002B7C94" w:rsidRPr="002B7C94" w:rsidRDefault="002B7C94" w:rsidP="002B7C94">
      <w:pPr>
        <w:jc w:val="both"/>
      </w:pPr>
      <w:r>
        <w:t xml:space="preserve">KLASA: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5C516B" w14:textId="77777777" w:rsidR="002B7C94" w:rsidRPr="002B7C94" w:rsidRDefault="002B7C94" w:rsidP="002B7C94">
      <w:pPr>
        <w:jc w:val="both"/>
      </w:pPr>
      <w:r w:rsidRPr="002B7C94">
        <w:t xml:space="preserve">URBROJ: </w:t>
      </w:r>
    </w:p>
    <w:p w14:paraId="3E5C516C" w14:textId="77777777" w:rsidR="002B7C94" w:rsidRPr="002B7C94" w:rsidRDefault="002B7C94" w:rsidP="002B7C94">
      <w:pPr>
        <w:jc w:val="both"/>
      </w:pPr>
    </w:p>
    <w:p w14:paraId="3E5C516D" w14:textId="77777777" w:rsidR="002B7C94" w:rsidRPr="002B7C94" w:rsidRDefault="002B7C94" w:rsidP="002B7C94">
      <w:pPr>
        <w:jc w:val="both"/>
      </w:pPr>
      <w:r w:rsidRPr="002B7C94">
        <w:t xml:space="preserve">Zagreb,   2019. godine                                                           </w:t>
      </w:r>
    </w:p>
    <w:p w14:paraId="3E5C516E" w14:textId="77777777" w:rsidR="007D07D3" w:rsidRPr="00E6245D" w:rsidRDefault="007D07D3" w:rsidP="007D07D3">
      <w:pPr>
        <w:jc w:val="both"/>
        <w:rPr>
          <w:b/>
        </w:rPr>
      </w:pPr>
    </w:p>
    <w:p w14:paraId="3E5C516F" w14:textId="77777777" w:rsidR="007D07D3" w:rsidRDefault="007D07D3" w:rsidP="007D07D3">
      <w:pPr>
        <w:rPr>
          <w:b/>
        </w:rPr>
      </w:pPr>
    </w:p>
    <w:p w14:paraId="3E5C5170" w14:textId="77777777" w:rsidR="007D07D3" w:rsidRDefault="007D07D3" w:rsidP="007D07D3">
      <w:pPr>
        <w:rPr>
          <w:b/>
        </w:rPr>
      </w:pPr>
    </w:p>
    <w:p w14:paraId="3E5C5171" w14:textId="77777777" w:rsidR="007D07D3" w:rsidRDefault="007D07D3" w:rsidP="007D07D3">
      <w:pPr>
        <w:jc w:val="both"/>
      </w:pPr>
      <w:r>
        <w:rPr>
          <w:b/>
        </w:rPr>
        <w:t xml:space="preserve">                                                                                                            </w:t>
      </w:r>
      <w:r>
        <w:t xml:space="preserve">PREDSJEDNIK                                                      </w:t>
      </w:r>
    </w:p>
    <w:p w14:paraId="3E5C5172" w14:textId="77777777" w:rsidR="007D07D3" w:rsidRDefault="007D07D3" w:rsidP="007D07D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5C5173" w14:textId="77777777" w:rsidR="007D07D3" w:rsidRDefault="007D07D3" w:rsidP="007D07D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mr. sc. Andrej Plenković</w:t>
      </w:r>
    </w:p>
    <w:p w14:paraId="3E5C5174" w14:textId="77777777" w:rsidR="007D07D3" w:rsidRDefault="007D07D3" w:rsidP="007D07D3"/>
    <w:p w14:paraId="3E5C5175" w14:textId="77777777" w:rsidR="007D07D3" w:rsidRDefault="007D07D3" w:rsidP="007D07D3"/>
    <w:p w14:paraId="3E5C5176" w14:textId="77777777" w:rsidR="007D07D3" w:rsidRDefault="007D07D3" w:rsidP="007D07D3"/>
    <w:p w14:paraId="3E5C5177" w14:textId="77777777" w:rsidR="007D07D3" w:rsidRDefault="007D07D3" w:rsidP="007D07D3"/>
    <w:p w14:paraId="3E5C5178" w14:textId="77777777" w:rsidR="007D07D3" w:rsidRDefault="007D07D3" w:rsidP="007D07D3"/>
    <w:p w14:paraId="3E5C5179" w14:textId="77777777" w:rsidR="007D07D3" w:rsidRDefault="007D07D3" w:rsidP="007D07D3"/>
    <w:p w14:paraId="3E5C517A" w14:textId="77777777" w:rsidR="007D07D3" w:rsidRDefault="007D07D3" w:rsidP="007D07D3"/>
    <w:p w14:paraId="3E5C517B" w14:textId="77777777" w:rsidR="007D07D3" w:rsidRDefault="007D07D3" w:rsidP="007D07D3"/>
    <w:p w14:paraId="3E5C517C" w14:textId="77777777" w:rsidR="007D07D3" w:rsidRDefault="007D07D3" w:rsidP="007D07D3"/>
    <w:p w14:paraId="3E5C517D" w14:textId="77777777" w:rsidR="007D07D3" w:rsidRDefault="007D07D3" w:rsidP="007D07D3"/>
    <w:p w14:paraId="3E5C517E" w14:textId="77777777" w:rsidR="007D07D3" w:rsidRDefault="007D07D3" w:rsidP="007D07D3"/>
    <w:p w14:paraId="3E5C517F" w14:textId="77777777" w:rsidR="007D07D3" w:rsidRDefault="007D07D3" w:rsidP="007D07D3"/>
    <w:p w14:paraId="3E5C5180" w14:textId="77777777" w:rsidR="006B2312" w:rsidRDefault="006B2312" w:rsidP="007D07D3"/>
    <w:p w14:paraId="3E5C5181" w14:textId="77777777" w:rsidR="006B2312" w:rsidRDefault="006B2312" w:rsidP="007D07D3"/>
    <w:p w14:paraId="3E5C5182" w14:textId="77777777" w:rsidR="006B2312" w:rsidRDefault="006B2312" w:rsidP="007D07D3"/>
    <w:p w14:paraId="3E5C5183" w14:textId="77777777" w:rsidR="006B2312" w:rsidRDefault="006B2312" w:rsidP="007D07D3"/>
    <w:p w14:paraId="3E5C5184" w14:textId="77777777" w:rsidR="006B2312" w:rsidRDefault="006B2312" w:rsidP="007D07D3"/>
    <w:p w14:paraId="3E5C5185" w14:textId="77777777" w:rsidR="007D07D3" w:rsidRDefault="007D07D3" w:rsidP="007D07D3">
      <w:pPr>
        <w:tabs>
          <w:tab w:val="left" w:pos="2070"/>
        </w:tabs>
        <w:jc w:val="center"/>
      </w:pPr>
    </w:p>
    <w:p w14:paraId="3E5C5186" w14:textId="77777777" w:rsidR="007D07D3" w:rsidRDefault="007D07D3" w:rsidP="007D07D3">
      <w:pPr>
        <w:tabs>
          <w:tab w:val="left" w:pos="20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4217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</w:t>
      </w:r>
      <w:r w:rsidR="004217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</w:t>
      </w:r>
      <w:r w:rsidR="004217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</w:t>
      </w:r>
      <w:r w:rsidR="004217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</w:t>
      </w:r>
      <w:r w:rsidR="004217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l</w:t>
      </w:r>
      <w:r w:rsidR="004217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</w:t>
      </w:r>
      <w:r w:rsidR="004217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ž</w:t>
      </w:r>
      <w:r w:rsidR="004217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</w:t>
      </w:r>
      <w:r w:rsidR="004217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 w:rsidR="004217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</w:t>
      </w:r>
      <w:r w:rsidR="004217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</w:t>
      </w:r>
    </w:p>
    <w:p w14:paraId="3E5C5187" w14:textId="77777777" w:rsidR="007D07D3" w:rsidRDefault="007D07D3" w:rsidP="007D07D3">
      <w:pPr>
        <w:tabs>
          <w:tab w:val="left" w:pos="2070"/>
        </w:tabs>
        <w:jc w:val="center"/>
        <w:rPr>
          <w:b/>
          <w:sz w:val="28"/>
          <w:szCs w:val="28"/>
        </w:rPr>
      </w:pPr>
    </w:p>
    <w:p w14:paraId="3E5C5188" w14:textId="77777777" w:rsidR="007D07D3" w:rsidRDefault="007D07D3" w:rsidP="007D07D3">
      <w:pPr>
        <w:jc w:val="both"/>
      </w:pPr>
      <w:r>
        <w:rPr>
          <w:rFonts w:eastAsia="Calibri"/>
          <w:lang w:eastAsia="en-US"/>
        </w:rPr>
        <w:t>Agencija za pravni promet i posredovanje nekretninama, Savska cesta 41/VI, Zagreb obratila se s zahtjevom Državnom uredu za upravljanje državnom imovinom, odnosno Ministarstvu državne imovine za prenošenje u vlasništvo nekretnine označene kao dio  kat.čest.br. 3810/1 k.o. Crno, odnosno sada označene kao</w:t>
      </w:r>
      <w:r w:rsidRPr="00E15965">
        <w:t xml:space="preserve"> </w:t>
      </w:r>
      <w:r w:rsidR="006B2312">
        <w:t xml:space="preserve">kat.čest.br. 3810/90, </w:t>
      </w:r>
      <w:r>
        <w:t xml:space="preserve">površine 7469 m², upisane u zk.ul.br. 451 k.o. Crno, u svrhu izgradnje višestambene građevine sa 100 stambenih jedinica oznake „A1“, predviđene II. Izmjenama i dopunama detaljnog plana uređenja zone stambene izgradnje veće gustoće „CRVENE KUĆE“ Zadar (Glasnik Grada Zadra“, broj 15/17), a za potrebe realizacije Programa POS-a u gradu Zadru, lokacija „Crvene kuće“. </w:t>
      </w:r>
    </w:p>
    <w:p w14:paraId="3E5C5189" w14:textId="77777777" w:rsidR="007D07D3" w:rsidRDefault="007D07D3" w:rsidP="007D07D3">
      <w:pPr>
        <w:jc w:val="both"/>
      </w:pPr>
    </w:p>
    <w:p w14:paraId="3E5C518A" w14:textId="77777777" w:rsidR="007D07D3" w:rsidRDefault="007D07D3" w:rsidP="007D07D3">
      <w:pPr>
        <w:tabs>
          <w:tab w:val="left" w:pos="2070"/>
        </w:tabs>
        <w:jc w:val="both"/>
      </w:pPr>
      <w:r>
        <w:t>Agencija za pravni promet i posredovanje nekretninama je istaknula da, u sklopu obuhvata „Crvene kuće“ u Zadru do sada izgradila 2 (dvije) građevina, A5 (65 stanova za Program POS-a) i A3 (73 stana za potrebe socijalnih programa grada Zadra), te građevinu A2 (ukupno 65 stanova za Program stambenog zbrinjavanja branitelja iz Domovinskog rata).</w:t>
      </w:r>
    </w:p>
    <w:p w14:paraId="3E5C518B" w14:textId="77777777" w:rsidR="007D07D3" w:rsidRDefault="007D07D3" w:rsidP="007D07D3">
      <w:pPr>
        <w:tabs>
          <w:tab w:val="left" w:pos="2070"/>
        </w:tabs>
        <w:jc w:val="both"/>
      </w:pPr>
    </w:p>
    <w:p w14:paraId="3E5C518C" w14:textId="77777777" w:rsidR="007D07D3" w:rsidRDefault="007D07D3" w:rsidP="007D07D3">
      <w:pPr>
        <w:tabs>
          <w:tab w:val="left" w:pos="2070"/>
        </w:tabs>
        <w:jc w:val="both"/>
      </w:pPr>
      <w:r>
        <w:t>U svezi realizacije izgr</w:t>
      </w:r>
      <w:r w:rsidR="006B2312">
        <w:t>adnje stanova po Programu POS-a</w:t>
      </w:r>
      <w:r>
        <w:t xml:space="preserve"> na lokaciji „Crvene kuće“ postoji veliki interes stanovnika Grada Zadar za rješavanje stambenog pitanja putem Programa POS-a (203 kandidata na konačnoj Listi reda prvenstva grada Zadra) kao i iskazani interes Agencije za pravni promet i posredovanje nekretninama za realizacijom izgradnje na predmetnoj nekretnini. </w:t>
      </w:r>
    </w:p>
    <w:p w14:paraId="3E5C518D" w14:textId="77777777" w:rsidR="007D07D3" w:rsidRDefault="007D07D3" w:rsidP="007D07D3">
      <w:pPr>
        <w:tabs>
          <w:tab w:val="left" w:pos="2070"/>
        </w:tabs>
        <w:jc w:val="both"/>
      </w:pPr>
    </w:p>
    <w:p w14:paraId="3E5C518E" w14:textId="77777777" w:rsidR="007D07D3" w:rsidRDefault="00D603BB" w:rsidP="007D07D3">
      <w:pPr>
        <w:tabs>
          <w:tab w:val="left" w:pos="2070"/>
        </w:tabs>
        <w:jc w:val="both"/>
      </w:pPr>
      <w:r>
        <w:t>Također, istaknuto je da je G</w:t>
      </w:r>
      <w:r w:rsidR="007D07D3">
        <w:t xml:space="preserve">rad Zadar navedenu lokaciju u velikoj mjeri opremio komunalnom opskrbnom infrastrukturom i priključcima kroz ranije izgrađene građevine A5, A3 i A2  u navedenoj zoni. </w:t>
      </w:r>
    </w:p>
    <w:p w14:paraId="3E5C518F" w14:textId="77777777" w:rsidR="007D07D3" w:rsidRDefault="007D07D3" w:rsidP="007D07D3">
      <w:pPr>
        <w:tabs>
          <w:tab w:val="left" w:pos="2070"/>
        </w:tabs>
        <w:jc w:val="both"/>
      </w:pPr>
    </w:p>
    <w:p w14:paraId="3E5C5190" w14:textId="77777777" w:rsidR="007D07D3" w:rsidRPr="007A44C5" w:rsidRDefault="006B2312" w:rsidP="007D07D3">
      <w:pPr>
        <w:tabs>
          <w:tab w:val="left" w:pos="2070"/>
        </w:tabs>
        <w:jc w:val="both"/>
        <w:rPr>
          <w:b/>
        </w:rPr>
      </w:pPr>
      <w:r>
        <w:t>Detaljnim</w:t>
      </w:r>
      <w:r w:rsidR="007D07D3">
        <w:t xml:space="preserve"> planom uređenja zone stambene izgradnje veće gustoće „CRVENE KUĆE“ Zadar (Glasnik Grada Zadra“, broj 6/08, 4/13 i 15/17) određeno je da će se višestambena građevina oznake „A1“ koristiti za potrebe socijalnih programa (socijalno stanovanje), te će realizacijom Programa POS-a omogućiti stambeno zbrinjavanje 100 obitelji u predmetnoj građevini.</w:t>
      </w:r>
    </w:p>
    <w:p w14:paraId="3E5C5191" w14:textId="77777777" w:rsidR="007D07D3" w:rsidRDefault="007D07D3" w:rsidP="007D07D3">
      <w:pPr>
        <w:tabs>
          <w:tab w:val="left" w:pos="2070"/>
        </w:tabs>
        <w:jc w:val="both"/>
      </w:pPr>
    </w:p>
    <w:p w14:paraId="3E5C5192" w14:textId="77777777" w:rsidR="007D07D3" w:rsidRDefault="007D07D3" w:rsidP="007D07D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Također je </w:t>
      </w:r>
      <w:r w:rsidRPr="00043F69">
        <w:rPr>
          <w:rFonts w:eastAsia="Calibri"/>
          <w:lang w:eastAsia="en-US"/>
        </w:rPr>
        <w:t xml:space="preserve">izrađena je procjena tržišne vrijednosti </w:t>
      </w:r>
      <w:r>
        <w:rPr>
          <w:rFonts w:eastAsia="Calibri"/>
          <w:lang w:eastAsia="en-US"/>
        </w:rPr>
        <w:t xml:space="preserve">predmetne nekretnine navedene u točki I. ove </w:t>
      </w:r>
      <w:r w:rsidRPr="00043F69">
        <w:rPr>
          <w:rFonts w:eastAsia="Calibri"/>
          <w:lang w:eastAsia="en-US"/>
        </w:rPr>
        <w:t>Odluke</w:t>
      </w:r>
      <w:r>
        <w:rPr>
          <w:rFonts w:eastAsia="Calibri"/>
          <w:lang w:eastAsia="en-US"/>
        </w:rPr>
        <w:t xml:space="preserve">, koja </w:t>
      </w:r>
      <w:r w:rsidRPr="00043F69">
        <w:rPr>
          <w:rFonts w:eastAsia="Calibri"/>
          <w:lang w:eastAsia="en-US"/>
        </w:rPr>
        <w:t xml:space="preserve"> iznosi </w:t>
      </w:r>
      <w:r>
        <w:rPr>
          <w:rFonts w:eastAsia="Calibri"/>
          <w:lang w:eastAsia="en-US"/>
        </w:rPr>
        <w:t>12 .488.000,00 kn</w:t>
      </w:r>
      <w:r w:rsidRPr="00043F69">
        <w:rPr>
          <w:rFonts w:eastAsia="Calibri"/>
          <w:lang w:eastAsia="en-US"/>
        </w:rPr>
        <w:t xml:space="preserve"> (slovima: </w:t>
      </w:r>
      <w:r>
        <w:rPr>
          <w:rFonts w:eastAsia="Calibri"/>
          <w:lang w:eastAsia="en-US"/>
        </w:rPr>
        <w:t>dvanaestmilijunačetristoosamdesetosam</w:t>
      </w:r>
    </w:p>
    <w:p w14:paraId="3E5C5193" w14:textId="77777777" w:rsidR="007D07D3" w:rsidRPr="00043F69" w:rsidRDefault="007D07D3" w:rsidP="007D07D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tisuća kuna</w:t>
      </w:r>
      <w:r w:rsidRPr="00043F69">
        <w:rPr>
          <w:rFonts w:eastAsia="Calibri"/>
          <w:lang w:eastAsia="en-US"/>
        </w:rPr>
        <w:t xml:space="preserve">), prema procjeni t.d. </w:t>
      </w:r>
      <w:r>
        <w:rPr>
          <w:rFonts w:eastAsia="Calibri"/>
          <w:lang w:eastAsia="en-US"/>
        </w:rPr>
        <w:t>INSTO CENTAR d.o.o, Zagreb, Vladimira Varićaka 4,  izrađena po Anđelku Vujeva, dipl.ing.građ., stalni sudski vještak za graditeljstvo i procjenu nekretnina, revidiranoj od</w:t>
      </w:r>
      <w:r w:rsidRPr="00043F69">
        <w:rPr>
          <w:rFonts w:eastAsia="Calibri"/>
          <w:lang w:eastAsia="en-US"/>
        </w:rPr>
        <w:t xml:space="preserve"> strane Službe za tehničke poslove Ministarstva državne imovine.</w:t>
      </w:r>
    </w:p>
    <w:p w14:paraId="3E5C5194" w14:textId="77777777" w:rsidR="007D07D3" w:rsidRDefault="007D07D3" w:rsidP="007D07D3">
      <w:pPr>
        <w:tabs>
          <w:tab w:val="left" w:pos="2070"/>
        </w:tabs>
        <w:jc w:val="both"/>
      </w:pPr>
    </w:p>
    <w:p w14:paraId="3E5C5195" w14:textId="77777777" w:rsidR="007D07D3" w:rsidRDefault="007D07D3" w:rsidP="007D07D3">
      <w:pPr>
        <w:tabs>
          <w:tab w:val="left" w:pos="2070"/>
        </w:tabs>
        <w:jc w:val="both"/>
      </w:pPr>
      <w:r>
        <w:t xml:space="preserve">Zakonom o društveno poticanoj stanogradnji („N.N.“, br. 109/01, 82/04, 76/07, 38/09, 86/12, 07/13, 26/15 i 57/128) i to člankom 2. je propisano „da društveno poticana stanogradnja se provodi izgradnjom stanova, odnosno stambenih zgrada, organiziranom na način kojim se ostvaruje svrhovito korištenje javnih  i drugih sredstava za pokriće troškova, osigurava povrat tih sredstava, omogućuje prodaja stanova uz obročnu otplatu pod pristupačnijim uvjetima od tržnih u pogledu kamata i rokova otplate, te omogućuje davanje u najam izgrađenih stanova uz mogućnost otkupa istih. </w:t>
      </w:r>
    </w:p>
    <w:p w14:paraId="3E5C5196" w14:textId="77777777" w:rsidR="00421773" w:rsidRDefault="00421773" w:rsidP="007D07D3">
      <w:pPr>
        <w:tabs>
          <w:tab w:val="left" w:pos="2070"/>
        </w:tabs>
        <w:jc w:val="both"/>
      </w:pPr>
    </w:p>
    <w:p w14:paraId="3E5C5197" w14:textId="77777777" w:rsidR="007D07D3" w:rsidRDefault="006B2312" w:rsidP="007D07D3">
      <w:pPr>
        <w:tabs>
          <w:tab w:val="left" w:pos="2070"/>
        </w:tabs>
        <w:jc w:val="both"/>
      </w:pPr>
      <w:r>
        <w:t>Člankom 3. predmetnog Zakona</w:t>
      </w:r>
      <w:r w:rsidR="007D07D3">
        <w:t xml:space="preserve"> je propisano da</w:t>
      </w:r>
      <w:r>
        <w:t xml:space="preserve"> </w:t>
      </w:r>
      <w:r w:rsidR="007D07D3">
        <w:t>“javnim sredstvima u skladu s odredbama ovoga Zakona se potiče organizirana izgradnja stanova, u pravilu višestambenih zgradama i zgradama u nizu, namijenjenih za prodaju uz mogućnost obročnog načina plaćanja ili za davanje u najam s mogućnošću otkupa građanima državljanima Republike Hrvatske radi rješavanja njihovih stambenih potreba.“</w:t>
      </w:r>
      <w:r>
        <w:t>.</w:t>
      </w:r>
    </w:p>
    <w:p w14:paraId="3E5C5198" w14:textId="77777777" w:rsidR="007D07D3" w:rsidRDefault="007D07D3" w:rsidP="007D07D3">
      <w:pPr>
        <w:tabs>
          <w:tab w:val="left" w:pos="207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3E5C5199" w14:textId="77777777" w:rsidR="00363FD9" w:rsidRDefault="007D07D3" w:rsidP="007D07D3">
      <w:pPr>
        <w:tabs>
          <w:tab w:val="left" w:pos="2070"/>
        </w:tabs>
        <w:jc w:val="both"/>
      </w:pPr>
      <w:r>
        <w:t>Navedene odredbe Zakona o društveno poticanoj stanogradnji</w:t>
      </w:r>
      <w:r w:rsidR="00F1181F">
        <w:t>,</w:t>
      </w:r>
      <w:r>
        <w:t xml:space="preserve"> ukazuju da je provođenje Programa POS-a na području Grada Zadra od strane Agencije za pravni promet i posredovanje  nekretninama, Savska cesta 41/VI, Zagreb u svrhu izgradnje višestambene građevine sa 100 stambenih jedinica oznake „A1“ na kat.čest.br. 3810/90 k.o. Crno u interesu Republike Hrvatske, jer je Republika Hrvatska </w:t>
      </w:r>
      <w:r w:rsidR="00421773">
        <w:t xml:space="preserve"> zbog toga </w:t>
      </w:r>
      <w:r>
        <w:t>donijela</w:t>
      </w:r>
      <w:r w:rsidR="00421773">
        <w:t xml:space="preserve"> i </w:t>
      </w:r>
      <w:r>
        <w:t xml:space="preserve"> poseban Zakon, kojim se uređuje sustavno organizirana stanogradnja poticana javnim sredstvima (društveno poticana stanogradnja) radi zadovoljavanja stambenih potreba i poboljšanja kvalitete stanovanja što šireg kruga građana, k</w:t>
      </w:r>
      <w:r w:rsidR="00363FD9">
        <w:t xml:space="preserve">ao i unapređenja graditeljstva - </w:t>
      </w:r>
      <w:r>
        <w:t>Zakon o društveno poticanoj stanogradnji</w:t>
      </w:r>
      <w:r w:rsidR="00363FD9">
        <w:t>.</w:t>
      </w:r>
    </w:p>
    <w:p w14:paraId="3E5C519A" w14:textId="77777777" w:rsidR="00363FD9" w:rsidRDefault="00363FD9" w:rsidP="007D07D3">
      <w:pPr>
        <w:tabs>
          <w:tab w:val="left" w:pos="2070"/>
        </w:tabs>
        <w:jc w:val="both"/>
      </w:pPr>
    </w:p>
    <w:p w14:paraId="3E5C519B" w14:textId="77777777" w:rsidR="009457A5" w:rsidRDefault="007D07D3" w:rsidP="006B2312">
      <w:pPr>
        <w:jc w:val="both"/>
      </w:pPr>
      <w:r>
        <w:t xml:space="preserve">S obzirom na sve naprijed izneseno, </w:t>
      </w:r>
      <w:r w:rsidR="00BF175D">
        <w:t>Ministarstvo državne imovine je izradilo</w:t>
      </w:r>
      <w:r w:rsidR="00FF5B7A">
        <w:t xml:space="preserve"> P</w:t>
      </w:r>
      <w:r>
        <w:t>rij</w:t>
      </w:r>
      <w:r w:rsidR="00FF5B7A">
        <w:t>edlog o</w:t>
      </w:r>
      <w:r>
        <w:t>dluke</w:t>
      </w:r>
      <w:r w:rsidRPr="008F7BB3">
        <w:t xml:space="preserve"> </w:t>
      </w:r>
      <w:r w:rsidR="00FF5B7A">
        <w:t>o</w:t>
      </w:r>
      <w:r w:rsidR="00FF5B7A" w:rsidRPr="00FF5B7A">
        <w:t xml:space="preserve"> prijenosu Agenciji za pravni promet i posredovanje nekretninama u vlasništvo nekretnine označene kao kat.čest.br. 3810/90, površine 7469 m², k.o. Crno, za potrebe realizacije Programa POS-a u Gradu Zadru, na lokaciji „Crvene kuće“</w:t>
      </w:r>
      <w:r w:rsidR="006B2312">
        <w:t>.</w:t>
      </w:r>
    </w:p>
    <w:p w14:paraId="3E5C519C" w14:textId="77777777" w:rsidR="009457A5" w:rsidRDefault="009457A5" w:rsidP="009457A5">
      <w:pPr>
        <w:tabs>
          <w:tab w:val="left" w:pos="2070"/>
        </w:tabs>
        <w:jc w:val="both"/>
      </w:pPr>
    </w:p>
    <w:p w14:paraId="3E5C519D" w14:textId="77777777" w:rsidR="007D07D3" w:rsidRPr="00043F69" w:rsidRDefault="007D07D3" w:rsidP="007D07D3">
      <w:pPr>
        <w:ind w:left="-142" w:firstLine="708"/>
        <w:jc w:val="both"/>
        <w:rPr>
          <w:rFonts w:eastAsia="Calibri"/>
          <w:lang w:eastAsia="en-US"/>
        </w:rPr>
      </w:pPr>
    </w:p>
    <w:p w14:paraId="3E5C519E" w14:textId="77777777" w:rsidR="00F84E47" w:rsidRDefault="00F84E47"/>
    <w:sectPr w:rsidR="00F84E47" w:rsidSect="002075B0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2ED13" w14:textId="77777777" w:rsidR="008608EB" w:rsidRDefault="008608EB" w:rsidP="008608EB">
      <w:r>
        <w:separator/>
      </w:r>
    </w:p>
  </w:endnote>
  <w:endnote w:type="continuationSeparator" w:id="0">
    <w:p w14:paraId="1318113A" w14:textId="77777777" w:rsidR="008608EB" w:rsidRDefault="008608EB" w:rsidP="0086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D9B10" w14:textId="77777777" w:rsidR="000350D9" w:rsidRPr="00CE78D1" w:rsidRDefault="008608EB" w:rsidP="00CE78D1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Banski dvori | Trg Sv. Marka 2  | 10000 Zagreb | tel. 01 4569 2</w:t>
    </w:r>
    <w:r>
      <w:rPr>
        <w:color w:val="404040" w:themeColor="text1" w:themeTint="BF"/>
        <w:spacing w:val="20"/>
        <w:sz w:val="20"/>
      </w:rPr>
      <w:t>22</w:t>
    </w:r>
    <w:r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76A4A" w14:textId="7A755FD6" w:rsidR="008608EB" w:rsidRPr="008608EB" w:rsidRDefault="008608EB" w:rsidP="008608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76805" w14:textId="77777777" w:rsidR="008608EB" w:rsidRDefault="008608EB" w:rsidP="008608EB">
      <w:r>
        <w:separator/>
      </w:r>
    </w:p>
  </w:footnote>
  <w:footnote w:type="continuationSeparator" w:id="0">
    <w:p w14:paraId="4E71350F" w14:textId="77777777" w:rsidR="008608EB" w:rsidRDefault="008608EB" w:rsidP="00860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E8F"/>
    <w:rsid w:val="000746FC"/>
    <w:rsid w:val="00193302"/>
    <w:rsid w:val="001A5BDF"/>
    <w:rsid w:val="002075B0"/>
    <w:rsid w:val="002B0714"/>
    <w:rsid w:val="002B7C94"/>
    <w:rsid w:val="00363FD9"/>
    <w:rsid w:val="00382197"/>
    <w:rsid w:val="003C789D"/>
    <w:rsid w:val="00421773"/>
    <w:rsid w:val="004E66B2"/>
    <w:rsid w:val="005F364E"/>
    <w:rsid w:val="00644CD9"/>
    <w:rsid w:val="006B2312"/>
    <w:rsid w:val="007D07D3"/>
    <w:rsid w:val="00832DAC"/>
    <w:rsid w:val="008608EB"/>
    <w:rsid w:val="00922C82"/>
    <w:rsid w:val="009457A5"/>
    <w:rsid w:val="00BF175D"/>
    <w:rsid w:val="00D603BB"/>
    <w:rsid w:val="00DD1E8F"/>
    <w:rsid w:val="00F1181F"/>
    <w:rsid w:val="00F84E47"/>
    <w:rsid w:val="00FF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C513F"/>
  <w15:docId w15:val="{316DFBEC-2408-4536-8B92-8E56A407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7D3"/>
    <w:rPr>
      <w:rFonts w:eastAsia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57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7A5"/>
    <w:rPr>
      <w:rFonts w:ascii="Segoe UI" w:eastAsia="Times New Roman" w:hAnsi="Segoe UI" w:cs="Segoe UI"/>
      <w:sz w:val="18"/>
      <w:szCs w:val="18"/>
      <w:lang w:eastAsia="hr-HR"/>
    </w:rPr>
  </w:style>
  <w:style w:type="paragraph" w:styleId="Footer">
    <w:name w:val="footer"/>
    <w:basedOn w:val="Normal"/>
    <w:link w:val="FooterChar"/>
    <w:uiPriority w:val="99"/>
    <w:rsid w:val="008608E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8EB"/>
    <w:rPr>
      <w:rFonts w:eastAsia="Times New Roman"/>
      <w:lang w:eastAsia="hr-HR"/>
    </w:rPr>
  </w:style>
  <w:style w:type="table" w:styleId="TableGrid">
    <w:name w:val="Table Grid"/>
    <w:basedOn w:val="TableNormal"/>
    <w:rsid w:val="008608EB"/>
    <w:rPr>
      <w:rFonts w:eastAsia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08E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8EB"/>
    <w:rPr>
      <w:rFonts w:eastAsia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1299</Words>
  <Characters>7407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VRH</Company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 Iveljić</dc:creator>
  <cp:lastModifiedBy>Vlatka Šelimber</cp:lastModifiedBy>
  <cp:revision>2</cp:revision>
  <cp:lastPrinted>2019-03-04T14:29:00Z</cp:lastPrinted>
  <dcterms:created xsi:type="dcterms:W3CDTF">2019-03-15T08:02:00Z</dcterms:created>
  <dcterms:modified xsi:type="dcterms:W3CDTF">2019-03-15T08:02:00Z</dcterms:modified>
</cp:coreProperties>
</file>